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1.Получение клиентов дилера с сайта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WEB_ЗагрузитьКонтрагентов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GetAvdDealerUsers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Отправить заказ клиента в АВД  -   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WEB_ОтправитьАВД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SendToAvd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A3175E" w:rsidRPr="00314828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Получить список заказов клиентов по дилеру -  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B_СписокОрдеров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GetOrders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баланса у клиента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WEB_ИзменениеБаланса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SetClBl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Загрузка кроссов -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_ЗагрузитьКроссы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AvdCrosses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Загрузка приходов по </w:t>
      </w:r>
      <w:proofErr w:type="gram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расходным</w:t>
      </w:r>
      <w:proofErr w:type="gram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сформированным в базе АВД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WEB_ЗагрузитьПриход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Ge</w:t>
      </w:r>
      <w:r w:rsidR="00314828">
        <w:rPr>
          <w:rFonts w:ascii="Times New Roman" w:eastAsia="Times New Roman" w:hAnsi="Times New Roman" w:cs="Times New Roman"/>
          <w:sz w:val="24"/>
          <w:szCs w:val="24"/>
          <w:lang w:eastAsia="ru-RU"/>
        </w:rPr>
        <w:t>tRnkInfo</w:t>
      </w:r>
      <w:proofErr w:type="spellEnd"/>
      <w:r w:rsidR="0031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828" w:rsidRPr="00314828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14828"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статуса товара на сайте</w:t>
      </w:r>
      <w:r w:rsidR="0031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14828">
        <w:rPr>
          <w:rFonts w:ascii="Times New Roman" w:eastAsia="Times New Roman" w:hAnsi="Times New Roman" w:cs="Times New Roman"/>
          <w:sz w:val="24"/>
          <w:szCs w:val="24"/>
          <w:lang w:eastAsia="ru-RU"/>
        </w:rPr>
        <w:t>WEB_ИзменитьСтатусТовара</w:t>
      </w:r>
      <w:proofErr w:type="spellEnd"/>
      <w:r w:rsidR="0031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/ </w:t>
      </w:r>
      <w:proofErr w:type="spellStart"/>
      <w:r w:rsidR="00314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SetStatus</w:t>
      </w:r>
      <w:proofErr w:type="spellEnd"/>
      <w:r w:rsidR="00314828"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                                                                          </w:t>
      </w:r>
    </w:p>
    <w:p w:rsidR="00A3175E" w:rsidRPr="00314828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14828"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статусы товара</w:t>
      </w:r>
      <w:r w:rsidR="00314828" w:rsidRPr="0031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WEB_ПолучитьСтатусы</w:t>
      </w:r>
      <w:proofErr w:type="spellEnd"/>
      <w:r w:rsidR="00314828" w:rsidRPr="0031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GetStatuses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Записать контрагента на сайт  -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WEB_ЗаписатьКонтрагентаНаСайт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         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UpdateAvdDealerUsers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Получить группы наценок  -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_ПолучитьГруппыНаценок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GetAvdDealerDiscountGroups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Записать группы наценок  -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_ЗаписатьГруппуНаценок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UpdateAvdDealerDiscountGroups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Записать наценку поставщика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_ЗаписатьНаценкуПоставщика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UpdateAvdDealerMarginGroups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Создать группу наценок  -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_СоздатьГруппуНаценок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CreateAvdDealerDiscountGroups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Получить поставщиков с наценками  - 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WEB_ПолучитьПоставщиковСНаценками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GetAvdDealerMarginGroups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Получить транспортные компании  -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WEB_ПолучитьТранспортныеКомпании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GetAvdDealerTransportCompanys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</w:p>
    <w:p w:rsidR="00314828" w:rsidRDefault="00314828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175E" w:rsidRPr="00314828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Создать транспортную компанию - 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WEB_СоздатьТранспортнуюКомпанию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CreateAvdDealerTransportCompanys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A3175E" w:rsidRPr="00314828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Удалить транспортную компанию  -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WEB_УдалитьТранспортнуюКомпанию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DeleteAvdDealerTransportCompanys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A3175E" w:rsidRPr="00A3175E" w:rsidRDefault="00A3175E" w:rsidP="00314828">
      <w:pPr>
        <w:tabs>
          <w:tab w:val="left" w:pos="6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Получить способ доставки  -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WEB_ПолучитьСпособыДоставки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GetAvdDealerDeliveryMethods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Создать способ доставки  -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_СоздатьСпособДоставки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CreateAvdDealerDeliveryMethods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5E" w:rsidRPr="00A3175E" w:rsidRDefault="00A3175E" w:rsidP="0031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Удалить способ доставки  -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>_УдалитьСпособДоставки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DeleteAvdDealerDeliveryMethods</w:t>
      </w:r>
      <w:proofErr w:type="spellEnd"/>
      <w:r w:rsidRPr="00A31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</w:t>
      </w:r>
      <w:r w:rsidRPr="00A3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7FC" w:rsidRPr="00A3175E" w:rsidRDefault="00314828" w:rsidP="00314828">
      <w:pPr>
        <w:spacing w:after="0"/>
      </w:pPr>
    </w:p>
    <w:sectPr w:rsidR="005527FC" w:rsidRPr="00A3175E" w:rsidSect="00314828">
      <w:pgSz w:w="12240" w:h="15840"/>
      <w:pgMar w:top="426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75E"/>
    <w:rsid w:val="0030704C"/>
    <w:rsid w:val="00314828"/>
    <w:rsid w:val="005364A5"/>
    <w:rsid w:val="00955C71"/>
    <w:rsid w:val="00A3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AVDMOTORS</dc:creator>
  <cp:lastModifiedBy>AVDMOTORS</cp:lastModifiedBy>
  <cp:revision>1</cp:revision>
  <dcterms:created xsi:type="dcterms:W3CDTF">2019-01-31T09:28:00Z</dcterms:created>
  <dcterms:modified xsi:type="dcterms:W3CDTF">2019-01-31T09:42:00Z</dcterms:modified>
</cp:coreProperties>
</file>